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7CB06" w14:textId="77777777" w:rsidR="009417D7" w:rsidRPr="009417D7" w:rsidRDefault="009417D7" w:rsidP="009417D7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 w:rsidRPr="009417D7">
        <w:rPr>
          <w:rFonts w:ascii="Times New Roman" w:hAnsi="Times New Roman" w:cs="Times New Roman"/>
          <w:bCs/>
        </w:rPr>
        <w:t>Приложение 4</w:t>
      </w:r>
    </w:p>
    <w:p w14:paraId="69D494E5" w14:textId="77777777" w:rsidR="009417D7" w:rsidRPr="009417D7" w:rsidRDefault="009417D7" w:rsidP="009417D7">
      <w:pPr>
        <w:spacing w:after="0"/>
        <w:jc w:val="right"/>
        <w:rPr>
          <w:rFonts w:ascii="Times New Roman" w:hAnsi="Times New Roman" w:cs="Times New Roman"/>
          <w:bCs/>
        </w:rPr>
      </w:pPr>
      <w:r w:rsidRPr="009417D7">
        <w:rPr>
          <w:rFonts w:ascii="Times New Roman" w:hAnsi="Times New Roman" w:cs="Times New Roman"/>
          <w:bCs/>
        </w:rPr>
        <w:t>к рабочей программе дисциплины</w:t>
      </w:r>
    </w:p>
    <w:p w14:paraId="757EC0DF" w14:textId="7017E40D" w:rsidR="009417D7" w:rsidRPr="009417D7" w:rsidRDefault="009417D7" w:rsidP="009417D7">
      <w:pPr>
        <w:spacing w:after="0"/>
        <w:jc w:val="right"/>
        <w:rPr>
          <w:rFonts w:ascii="Times New Roman" w:hAnsi="Times New Roman" w:cs="Times New Roman"/>
          <w:bCs/>
        </w:rPr>
      </w:pPr>
      <w:r w:rsidRPr="009417D7">
        <w:rPr>
          <w:rFonts w:ascii="Times New Roman" w:hAnsi="Times New Roman" w:cs="Times New Roman"/>
          <w:bCs/>
        </w:rPr>
        <w:t>ЭКОНОМИЧЕСКАЯ ТЕОРИЯ</w:t>
      </w:r>
    </w:p>
    <w:p w14:paraId="017CE7DA" w14:textId="0A96C146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9417D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9417D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9417D7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9417D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9417D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9417D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408FB534" w:rsidR="002D114C" w:rsidRPr="009417D7" w:rsidRDefault="000435E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17D7">
        <w:rPr>
          <w:rFonts w:ascii="Times New Roman" w:hAnsi="Times New Roman" w:cs="Times New Roman"/>
          <w:b/>
          <w:bCs/>
        </w:rPr>
        <w:t>ЭКОНОМИЧЕСКАЯ ТЕОРИЯ</w:t>
      </w:r>
    </w:p>
    <w:p w14:paraId="38F67EBD" w14:textId="346947C2" w:rsidR="002D114C" w:rsidRPr="009417D7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9417D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9417D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9417D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9417D7">
        <w:rPr>
          <w:rFonts w:ascii="Times New Roman" w:eastAsia="Times New Roman" w:hAnsi="Times New Roman" w:cs="Times New Roman"/>
          <w:bCs/>
          <w:lang w:eastAsia="ru-RU"/>
        </w:rPr>
        <w:tab/>
      </w:r>
      <w:r w:rsidRPr="009417D7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9417D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9417D7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9417D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9417D7">
        <w:rPr>
          <w:rFonts w:ascii="Times New Roman" w:eastAsia="Times New Roman" w:hAnsi="Times New Roman" w:cs="Times New Roman"/>
          <w:bCs/>
          <w:lang w:eastAsia="ru-RU"/>
        </w:rPr>
        <w:tab/>
      </w:r>
      <w:proofErr w:type="spellStart"/>
      <w:r w:rsidR="00C54E0B" w:rsidRPr="009417D7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9417D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9417D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9417D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9417D7">
        <w:rPr>
          <w:rFonts w:ascii="Times New Roman" w:eastAsia="Times New Roman" w:hAnsi="Times New Roman" w:cs="Times New Roman"/>
          <w:bCs/>
          <w:lang w:eastAsia="ru-RU"/>
        </w:rPr>
        <w:tab/>
      </w:r>
      <w:r w:rsidRPr="009417D7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9417D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9417D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9417D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9417D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9417D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9417D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9417D7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9417D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9417D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417D7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9417D7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9417D7" w:rsidRDefault="002D114C" w:rsidP="002D114C">
      <w:pPr>
        <w:spacing w:after="0" w:line="240" w:lineRule="auto"/>
        <w:sectPr w:rsidR="002D114C" w:rsidRPr="009417D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9417D7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0D3E15" w14:textId="5F94C5A6" w:rsidR="000435E1" w:rsidRPr="009417D7" w:rsidRDefault="000435E1" w:rsidP="000435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417D7">
        <w:rPr>
          <w:rFonts w:ascii="Times New Roman" w:hAnsi="Times New Roman" w:cs="Times New Roman"/>
        </w:rPr>
        <w:t>ОПК-1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</w:p>
    <w:p w14:paraId="26996611" w14:textId="77777777" w:rsidR="00C54E0B" w:rsidRPr="009417D7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7B750D" w:rsidRPr="009417D7" w14:paraId="6BB12AC2" w14:textId="77777777" w:rsidTr="007B750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B750D" w:rsidRPr="009417D7" w:rsidRDefault="007B750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7D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B750D" w:rsidRPr="009417D7" w:rsidRDefault="007B750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7D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B750D" w:rsidRPr="009417D7" w14:paraId="75D0BD7B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B750D" w:rsidRPr="009417D7" w:rsidRDefault="007B750D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69E3FCE" w14:textId="77777777" w:rsidR="007B750D" w:rsidRPr="009417D7" w:rsidRDefault="007B750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7B750D" w:rsidRPr="009417D7" w:rsidRDefault="007B750D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E0467D7" w14:textId="027B056E" w:rsidR="007B750D" w:rsidRPr="009417D7" w:rsidRDefault="007B750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7B750D" w:rsidRPr="009417D7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5623306C" w:rsidR="007B750D" w:rsidRPr="009417D7" w:rsidRDefault="007B750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Счёт каждого игрока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659D769B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Стратегии </w:t>
                  </w:r>
                </w:p>
              </w:tc>
            </w:tr>
            <w:tr w:rsidR="007B750D" w:rsidRPr="009417D7" w14:paraId="62D868FA" w14:textId="77777777" w:rsidTr="001F1407">
              <w:trPr>
                <w:trHeight w:val="48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1CBAC072" w:rsidR="007B750D" w:rsidRPr="009417D7" w:rsidRDefault="007B750D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«Зуб за зуб»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3F4E8248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Правила </w:t>
                  </w:r>
                </w:p>
              </w:tc>
            </w:tr>
            <w:tr w:rsidR="007B750D" w:rsidRPr="009417D7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2B53F96B" w:rsidR="007B750D" w:rsidRPr="009417D7" w:rsidRDefault="007B750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Число игроков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64034DC1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Выигрыши </w:t>
                  </w:r>
                </w:p>
              </w:tc>
            </w:tr>
            <w:tr w:rsidR="007B750D" w:rsidRPr="009417D7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6F31D1F4" w:rsidR="007B750D" w:rsidRPr="009417D7" w:rsidRDefault="007B750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Метода вычисления счета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62C95332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7B750D" w:rsidRPr="009417D7" w:rsidRDefault="007B750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B750D" w:rsidRPr="009417D7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778A369F" w:rsidR="007B750D" w:rsidRPr="009417D7" w:rsidRDefault="007B750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«Спусковой крючок»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7B750D" w:rsidRPr="009417D7" w:rsidRDefault="007B750D" w:rsidP="00C0337C">
            <w:pPr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2FDDDFF6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B750D" w:rsidRPr="009417D7" w:rsidRDefault="007B750D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77777777" w:rsidR="007B750D" w:rsidRPr="009417D7" w:rsidRDefault="007B750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7B750D" w:rsidRPr="009417D7" w:rsidRDefault="007B750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DC70FF6" w14:textId="1C56C585" w:rsidR="007B750D" w:rsidRPr="009417D7" w:rsidRDefault="007B750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9417D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Определите соответствие между формой организации труда работников и видом рынка труда</w:t>
            </w:r>
          </w:p>
          <w:p w14:paraId="08BC4868" w14:textId="77777777" w:rsidR="007B750D" w:rsidRPr="009417D7" w:rsidRDefault="007B750D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3E2486" w14:textId="70139611" w:rsidR="007B750D" w:rsidRPr="009417D7" w:rsidRDefault="007B750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7B750D" w:rsidRPr="009417D7" w:rsidRDefault="007B750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64"/>
              <w:gridCol w:w="4727"/>
              <w:gridCol w:w="318"/>
              <w:gridCol w:w="3566"/>
            </w:tblGrid>
            <w:tr w:rsidR="007B750D" w:rsidRPr="009417D7" w14:paraId="3F8411A1" w14:textId="77777777" w:rsidTr="00197CB0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727" w:type="dxa"/>
                  <w:tcMar>
                    <w:left w:w="28" w:type="dxa"/>
                    <w:right w:w="28" w:type="dxa"/>
                  </w:tcMar>
                </w:tcPr>
                <w:p w14:paraId="6078A696" w14:textId="231D16F5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Труд работника организован электронной платформой</w:t>
                  </w:r>
                </w:p>
              </w:tc>
              <w:tc>
                <w:tcPr>
                  <w:tcW w:w="318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66" w:type="dxa"/>
                  <w:tcMar>
                    <w:left w:w="28" w:type="dxa"/>
                    <w:right w:w="28" w:type="dxa"/>
                  </w:tcMar>
                </w:tcPr>
                <w:p w14:paraId="65B72E9C" w14:textId="21FBD252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Традиционный рынок труда</w:t>
                  </w:r>
                </w:p>
              </w:tc>
            </w:tr>
            <w:tr w:rsidR="007B750D" w:rsidRPr="009417D7" w14:paraId="4BBB6DEE" w14:textId="77777777" w:rsidTr="00197CB0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727" w:type="dxa"/>
                  <w:tcMar>
                    <w:left w:w="28" w:type="dxa"/>
                    <w:right w:w="28" w:type="dxa"/>
                  </w:tcMar>
                </w:tcPr>
                <w:p w14:paraId="034CEE68" w14:textId="76F26A7B" w:rsidR="007B750D" w:rsidRPr="009417D7" w:rsidRDefault="007B750D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Работник трудится на предприятии в течение 8 часов в день</w:t>
                  </w:r>
                </w:p>
              </w:tc>
              <w:tc>
                <w:tcPr>
                  <w:tcW w:w="318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66" w:type="dxa"/>
                  <w:tcMar>
                    <w:left w:w="28" w:type="dxa"/>
                    <w:right w:w="28" w:type="dxa"/>
                  </w:tcMar>
                </w:tcPr>
                <w:p w14:paraId="1C6437BF" w14:textId="10548B6F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Современный рынок труда</w:t>
                  </w:r>
                </w:p>
              </w:tc>
            </w:tr>
            <w:tr w:rsidR="007B750D" w:rsidRPr="009417D7" w14:paraId="09659C74" w14:textId="77777777" w:rsidTr="00197CB0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727" w:type="dxa"/>
                  <w:tcMar>
                    <w:left w:w="28" w:type="dxa"/>
                    <w:right w:w="28" w:type="dxa"/>
                  </w:tcMar>
                </w:tcPr>
                <w:p w14:paraId="5AFCE199" w14:textId="3166D8D1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 xml:space="preserve">Работник трудится на </w:t>
                  </w:r>
                  <w:proofErr w:type="spellStart"/>
                  <w:r w:rsidRPr="009417D7">
                    <w:rPr>
                      <w:rFonts w:ascii="Times New Roman" w:hAnsi="Times New Roman" w:cs="Times New Roman"/>
                    </w:rPr>
                    <w:t>фрилансе</w:t>
                  </w:r>
                  <w:proofErr w:type="spellEnd"/>
                  <w:r w:rsidRPr="009417D7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18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66" w:type="dxa"/>
                  <w:tcMar>
                    <w:left w:w="28" w:type="dxa"/>
                    <w:right w:w="28" w:type="dxa"/>
                  </w:tcMar>
                </w:tcPr>
                <w:p w14:paraId="479DBCED" w14:textId="109B79C2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Рынок труда будущего</w:t>
                  </w:r>
                </w:p>
              </w:tc>
            </w:tr>
            <w:tr w:rsidR="007B750D" w:rsidRPr="009417D7" w14:paraId="427F7D1C" w14:textId="77777777" w:rsidTr="00197CB0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727" w:type="dxa"/>
                  <w:tcMar>
                    <w:left w:w="28" w:type="dxa"/>
                    <w:right w:w="28" w:type="dxa"/>
                  </w:tcMar>
                </w:tcPr>
                <w:p w14:paraId="35AAB5FE" w14:textId="4E1298C6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Работник взаимодействует на рабочем месте с моделью искусственного интеллекта,</w:t>
                  </w:r>
                </w:p>
              </w:tc>
              <w:tc>
                <w:tcPr>
                  <w:tcW w:w="318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7B750D" w:rsidRPr="009417D7" w:rsidRDefault="007B750D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66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7B750D" w:rsidRPr="009417D7" w:rsidRDefault="007B750D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7B750D" w:rsidRPr="009417D7" w:rsidRDefault="007B750D" w:rsidP="00D965A5">
            <w:pPr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36FE247A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7B750D" w:rsidRPr="009417D7" w:rsidRDefault="007B75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7B750D" w:rsidRPr="009417D7" w:rsidRDefault="007B750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78762D" w14:textId="77777777" w:rsidR="007B750D" w:rsidRPr="009417D7" w:rsidRDefault="007B750D" w:rsidP="001F140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D76C6AE" w14:textId="2EDBE8A3" w:rsidR="007B750D" w:rsidRPr="009417D7" w:rsidRDefault="007B750D" w:rsidP="001F140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9417D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Охарактеризуйте взаимодействие между Принципалами и Агентами в теории «Принципал – Агент»</w:t>
            </w:r>
          </w:p>
          <w:p w14:paraId="613AE12A" w14:textId="77777777" w:rsidR="007B750D" w:rsidRPr="009417D7" w:rsidRDefault="007B750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C1D265" w14:textId="395A88B2" w:rsidR="007B750D" w:rsidRPr="009417D7" w:rsidRDefault="007B750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834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509"/>
            </w:tblGrid>
            <w:tr w:rsidR="007B750D" w:rsidRPr="009417D7" w14:paraId="19A84155" w14:textId="77777777" w:rsidTr="009417D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3D02218C" w:rsidR="007B750D" w:rsidRPr="009417D7" w:rsidRDefault="007B750D" w:rsidP="001F140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Долгосрочные контракты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14:paraId="3ADBB47F" w14:textId="41681D68" w:rsidR="007B750D" w:rsidRPr="009417D7" w:rsidRDefault="007B750D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Поощрение агентов</w:t>
                  </w:r>
                </w:p>
              </w:tc>
            </w:tr>
            <w:tr w:rsidR="007B750D" w:rsidRPr="009417D7" w14:paraId="32B02140" w14:textId="77777777" w:rsidTr="009417D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55AB35C1" w:rsidR="007B750D" w:rsidRPr="009417D7" w:rsidRDefault="007B750D" w:rsidP="001F140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Мониторинг за действиями агентов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14:paraId="5828DCEC" w14:textId="524C6496" w:rsidR="007B750D" w:rsidRPr="009417D7" w:rsidRDefault="007B750D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Контроль за действиями агентов</w:t>
                  </w:r>
                </w:p>
              </w:tc>
            </w:tr>
            <w:tr w:rsidR="007B750D" w:rsidRPr="009417D7" w14:paraId="6114BDFE" w14:textId="77777777" w:rsidTr="009417D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179F96B3" w:rsidR="007B750D" w:rsidRPr="009417D7" w:rsidRDefault="007B750D" w:rsidP="001F140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Стратегия «Око за око»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14:paraId="16D76A46" w14:textId="4A20422A" w:rsidR="007B750D" w:rsidRPr="009417D7" w:rsidRDefault="007B750D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Наказание агентов</w:t>
                  </w:r>
                </w:p>
              </w:tc>
            </w:tr>
            <w:tr w:rsidR="007B750D" w:rsidRPr="009417D7" w14:paraId="3BFD0DD5" w14:textId="77777777" w:rsidTr="009417D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78311A31" w:rsidR="007B750D" w:rsidRPr="009417D7" w:rsidRDefault="007B750D" w:rsidP="001F140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Наделение собственностью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7B750D" w:rsidRPr="009417D7" w:rsidRDefault="007B750D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B750D" w:rsidRPr="009417D7" w14:paraId="48B86FB7" w14:textId="77777777" w:rsidTr="009417D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9426D" w14:textId="6DBD3894" w:rsidR="007B750D" w:rsidRPr="009417D7" w:rsidRDefault="007B750D" w:rsidP="001F140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417D7">
                    <w:rPr>
                      <w:rFonts w:ascii="Times New Roman" w:hAnsi="Times New Roman" w:cs="Times New Roman"/>
                    </w:rPr>
                    <w:t>Стратегия «спускового крючка»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BC62565" w14:textId="77777777" w:rsidR="007B750D" w:rsidRPr="009417D7" w:rsidRDefault="007B750D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09" w:type="dxa"/>
                  <w:tcMar>
                    <w:left w:w="28" w:type="dxa"/>
                    <w:right w:w="28" w:type="dxa"/>
                  </w:tcMar>
                </w:tcPr>
                <w:p w14:paraId="1B954658" w14:textId="77777777" w:rsidR="007B750D" w:rsidRPr="009417D7" w:rsidRDefault="007B750D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7B750D" w:rsidRPr="009417D7" w:rsidRDefault="007B750D" w:rsidP="00C0337C">
            <w:pPr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1E41EBD5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6C4A0A18" w14:textId="77777777" w:rsidR="007B750D" w:rsidRPr="009417D7" w:rsidRDefault="007B750D" w:rsidP="009417D7">
            <w:pPr>
              <w:widowControl w:val="0"/>
              <w:autoSpaceDE w:val="0"/>
              <w:autoSpaceDN w:val="0"/>
              <w:adjustRightInd w:val="0"/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>Равновесие совокупного спроса (AD) и совокупного предложения (AS) соответствует кейнсианскому отрезку совокупного предложения. Правительство, предвидя экономический спад, приняло решение повысить уровень государственных расходов.</w:t>
            </w:r>
          </w:p>
          <w:p w14:paraId="2C0CB221" w14:textId="77777777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 xml:space="preserve">Установите правильную последовательность результатов этого решения. </w:t>
            </w:r>
          </w:p>
          <w:p w14:paraId="7FA62D1F" w14:textId="77777777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>1. совокупный спрос увеличится</w:t>
            </w:r>
          </w:p>
          <w:p w14:paraId="3C2CC9BA" w14:textId="77777777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>2. кривая AD сдвинется вправо</w:t>
            </w:r>
          </w:p>
          <w:p w14:paraId="1B1DDCDE" w14:textId="77777777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>3. реальный объем национального производства возрастет</w:t>
            </w:r>
          </w:p>
          <w:p w14:paraId="6F721E72" w14:textId="3FB5AD7F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  <w:noProof/>
                <w:sz w:val="28"/>
                <w:szCs w:val="28"/>
              </w:rPr>
            </w:pPr>
            <w:r w:rsidRPr="009417D7">
              <w:rPr>
                <w:rFonts w:asciiTheme="majorBidi" w:hAnsiTheme="majorBidi" w:cstheme="majorBidi"/>
              </w:rPr>
              <w:t>4. уровень цен не изменяется</w:t>
            </w:r>
            <w:r w:rsidRPr="009417D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14:paraId="76D96EA9" w14:textId="4D17B5D4" w:rsidR="007B750D" w:rsidRPr="009417D7" w:rsidRDefault="007B750D" w:rsidP="009417D7">
            <w:pPr>
              <w:tabs>
                <w:tab w:val="left" w:pos="0"/>
                <w:tab w:val="left" w:pos="567"/>
              </w:tabs>
              <w:ind w:firstLine="460"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95499AA" wp14:editId="4D97DFD4">
                  <wp:extent cx="2171700" cy="2543175"/>
                  <wp:effectExtent l="0" t="0" r="0" b="9525"/>
                  <wp:docPr id="20" name="Рисунок 91" descr="http://mypage.i-exam.ru/pic/1205_88421/8A84439FFB4B08953AB6A5D173D7CD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http://mypage.i-exam.ru/pic/1205_88421/8A84439FFB4B08953AB6A5D173D7CD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50D" w:rsidRPr="009417D7" w14:paraId="1B59B323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DD84F87" w14:textId="77777777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6FB1EE" w14:textId="4944B198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Опишите последовательность эволюции создания игр в теории игр.</w:t>
            </w:r>
          </w:p>
          <w:p w14:paraId="7372E79A" w14:textId="6B5DFCE4" w:rsidR="007B750D" w:rsidRPr="009417D7" w:rsidRDefault="007B750D" w:rsidP="00D6493F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1DEDD63B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1. Игры с ненулевой суммой </w:t>
            </w:r>
          </w:p>
          <w:p w14:paraId="223365CC" w14:textId="61EAD838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2. Повторяющиеся игры</w:t>
            </w:r>
          </w:p>
          <w:p w14:paraId="28D4FFCE" w14:textId="6E6ECCC7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3. Игры с множеством равновесий</w:t>
            </w:r>
          </w:p>
          <w:p w14:paraId="5ED1E2CD" w14:textId="7C363618" w:rsidR="007B750D" w:rsidRPr="009417D7" w:rsidRDefault="007B750D" w:rsidP="009D4234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4. Игры с нулевой суммой</w:t>
            </w:r>
          </w:p>
        </w:tc>
      </w:tr>
      <w:tr w:rsidR="007B750D" w:rsidRPr="009417D7" w14:paraId="43D9BC9A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6532C299" w:rsidR="007B750D" w:rsidRPr="009417D7" w:rsidRDefault="007B750D" w:rsidP="00FB14E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Охарактеризуйте недостаток, который несёт государственное регулирование современного рынка труда.</w:t>
            </w:r>
          </w:p>
          <w:p w14:paraId="577ED781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2BAED8EE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1. стабильность на рынке труда,</w:t>
            </w:r>
          </w:p>
          <w:p w14:paraId="47A0CC2D" w14:textId="2ADB6D32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2. нацеленность на повышение качества работы,</w:t>
            </w:r>
          </w:p>
          <w:p w14:paraId="7EC5A2CD" w14:textId="0FCCBFEB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3. ослабление конкуренции на рынке труда</w:t>
            </w:r>
          </w:p>
          <w:p w14:paraId="1E880186" w14:textId="6D34DA4E" w:rsidR="007B750D" w:rsidRPr="009417D7" w:rsidRDefault="007B750D" w:rsidP="002D512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4. улучшение условий труда.</w:t>
            </w:r>
          </w:p>
        </w:tc>
      </w:tr>
      <w:tr w:rsidR="007B750D" w:rsidRPr="009417D7" w14:paraId="7D4955CF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10D1A21B" w:rsidR="007B750D" w:rsidRPr="009417D7" w:rsidRDefault="007B750D" w:rsidP="00F95D11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17D7">
              <w:rPr>
                <w:rFonts w:ascii="Times New Roman" w:hAnsi="Times New Roman" w:cs="Times New Roman"/>
              </w:rPr>
              <w:t xml:space="preserve">Поясните, что означает если на рынках труда </w:t>
            </w:r>
            <w:r w:rsidRPr="009417D7">
              <w:rPr>
                <w:rFonts w:ascii="Times New Roman" w:hAnsi="Times New Roman" w:cs="Times New Roman"/>
                <w:color w:val="000000" w:themeColor="text1"/>
              </w:rPr>
              <w:t>к равным, обращаются неравно или к неравным обращаются одинаково.</w:t>
            </w:r>
          </w:p>
          <w:p w14:paraId="5101FC42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5B9C5EC2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1. Дискриминация </w:t>
            </w:r>
          </w:p>
          <w:p w14:paraId="670F347E" w14:textId="605851AB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2. Эксплуатация рабочих</w:t>
            </w:r>
          </w:p>
          <w:p w14:paraId="4D5DC108" w14:textId="087F40F1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3. Экономическая недобросовестность</w:t>
            </w:r>
          </w:p>
          <w:p w14:paraId="473458FE" w14:textId="02E6F101" w:rsidR="007B750D" w:rsidRPr="009417D7" w:rsidRDefault="007B750D" w:rsidP="00BD2817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4. Неблагоприятный отбор</w:t>
            </w:r>
            <w:bookmarkStart w:id="1" w:name="_GoBack"/>
            <w:bookmarkEnd w:id="1"/>
          </w:p>
        </w:tc>
      </w:tr>
      <w:tr w:rsidR="007B750D" w:rsidRPr="009417D7" w14:paraId="5D438259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A24555E" w14:textId="3200FB5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17D7">
              <w:rPr>
                <w:rFonts w:ascii="Times New Roman" w:hAnsi="Times New Roman" w:cs="Times New Roman"/>
                <w:color w:val="000000" w:themeColor="text1"/>
              </w:rPr>
              <w:t>Неопределённость качества и рынок «лимонов» первым исследовал:</w:t>
            </w:r>
          </w:p>
          <w:p w14:paraId="1EEBC766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54EFDEC7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1. Фр. </w:t>
            </w:r>
            <w:proofErr w:type="spellStart"/>
            <w:r w:rsidRPr="009417D7">
              <w:rPr>
                <w:rFonts w:ascii="Times New Roman" w:hAnsi="Times New Roman" w:cs="Times New Roman"/>
              </w:rPr>
              <w:t>Хайек</w:t>
            </w:r>
            <w:proofErr w:type="spellEnd"/>
          </w:p>
          <w:p w14:paraId="226CDE97" w14:textId="3A603A29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2. Р.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Коуз</w:t>
            </w:r>
            <w:proofErr w:type="spellEnd"/>
          </w:p>
          <w:p w14:paraId="45A40904" w14:textId="3E7955E6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3. Дж.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Акерлоф</w:t>
            </w:r>
            <w:proofErr w:type="spellEnd"/>
          </w:p>
          <w:p w14:paraId="40FAC734" w14:textId="3D8C2FEE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4. Дж.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Кейнс</w:t>
            </w:r>
            <w:proofErr w:type="spellEnd"/>
          </w:p>
          <w:p w14:paraId="4ECA4A59" w14:textId="270EBC1A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7E9EBEA4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75DFB5E2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73AC9763" w:rsidR="007B750D" w:rsidRPr="009417D7" w:rsidRDefault="007B750D" w:rsidP="000B456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Выделите три ограничения стратегий игроков, с которыми они сталкиваются в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олигопольной</w:t>
            </w:r>
            <w:proofErr w:type="spellEnd"/>
            <w:r w:rsidRPr="009417D7">
              <w:rPr>
                <w:rFonts w:ascii="Times New Roman" w:hAnsi="Times New Roman" w:cs="Times New Roman"/>
              </w:rPr>
              <w:t xml:space="preserve"> игре</w:t>
            </w:r>
          </w:p>
          <w:p w14:paraId="59F0D5A8" w14:textId="07416421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F1AB991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1. Спрос потребителей на продукт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олигопольной</w:t>
            </w:r>
            <w:proofErr w:type="spellEnd"/>
            <w:r w:rsidRPr="009417D7">
              <w:rPr>
                <w:rFonts w:ascii="Times New Roman" w:hAnsi="Times New Roman" w:cs="Times New Roman"/>
              </w:rPr>
              <w:t xml:space="preserve"> отрасли </w:t>
            </w:r>
          </w:p>
          <w:p w14:paraId="411DC7CB" w14:textId="0FFBC957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2. Технологические ограничения</w:t>
            </w:r>
          </w:p>
          <w:p w14:paraId="2E869DEC" w14:textId="3C03F924" w:rsidR="007B750D" w:rsidRPr="009417D7" w:rsidRDefault="007B750D" w:rsidP="00BC354B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3. Предложение продукта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олигопольной</w:t>
            </w:r>
            <w:proofErr w:type="spellEnd"/>
            <w:r w:rsidRPr="009417D7">
              <w:rPr>
                <w:rFonts w:ascii="Times New Roman" w:hAnsi="Times New Roman" w:cs="Times New Roman"/>
              </w:rPr>
              <w:t xml:space="preserve"> отрасли</w:t>
            </w:r>
          </w:p>
          <w:p w14:paraId="452D12A6" w14:textId="77777777" w:rsidR="007B750D" w:rsidRDefault="007B750D" w:rsidP="00FB14EE">
            <w:pPr>
              <w:ind w:firstLine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4. Цены на ресурсы, используемые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олигополистами</w:t>
            </w:r>
            <w:proofErr w:type="spellEnd"/>
            <w:r w:rsidRPr="009417D7">
              <w:rPr>
                <w:rFonts w:ascii="Times New Roman" w:hAnsi="Times New Roman" w:cs="Times New Roman"/>
              </w:rPr>
              <w:t>.</w:t>
            </w:r>
          </w:p>
          <w:p w14:paraId="7D57EC57" w14:textId="0E6BEC50" w:rsidR="00BD2817" w:rsidRPr="009417D7" w:rsidRDefault="00BD2817" w:rsidP="00FB14E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26E0B3B6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786B0E5F" w:rsidR="007B750D" w:rsidRPr="009417D7" w:rsidRDefault="007B750D" w:rsidP="00012E5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417D7">
              <w:rPr>
                <w:rFonts w:ascii="Times New Roman" w:hAnsi="Times New Roman" w:cs="Times New Roman"/>
                <w:color w:val="000000" w:themeColor="text1"/>
              </w:rPr>
              <w:t>Все права на интеллектуальную собственность являются компромиссами между (2 ответа):</w:t>
            </w:r>
          </w:p>
          <w:p w14:paraId="299BDD55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38C2F0C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E7E1BD1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324A63E" w14:textId="40BC83A4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1. временной монополией для поощрения существующих инноваций,</w:t>
            </w:r>
          </w:p>
          <w:p w14:paraId="700A5F54" w14:textId="5EA30493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9417D7">
              <w:rPr>
                <w:rFonts w:ascii="Times New Roman" w:hAnsi="Times New Roman" w:cs="Times New Roman"/>
              </w:rPr>
              <w:t>2. свободным доступом ко всем изобретениям и патентам.</w:t>
            </w:r>
          </w:p>
          <w:p w14:paraId="58F80C4E" w14:textId="61058D08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3. постоянной собственностью на изобретения,</w:t>
            </w:r>
          </w:p>
          <w:p w14:paraId="7D722A5B" w14:textId="77777777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4. их область действия должна быть ограничена, чтобы не слишком мешать последующим инновациям </w:t>
            </w:r>
          </w:p>
          <w:p w14:paraId="1EBD8197" w14:textId="3E1357E2" w:rsidR="007B750D" w:rsidRPr="009417D7" w:rsidRDefault="007B750D" w:rsidP="009417D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00FE5E21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4BFC3B5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6E862DBE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Покажите, что применение новых технологий воздействует на современный рынок труда по двум направлениям:</w:t>
            </w:r>
          </w:p>
          <w:p w14:paraId="26DE1345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59E579AF" w:rsidR="007B750D" w:rsidRPr="009417D7" w:rsidRDefault="007B750D" w:rsidP="009417D7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1. преобразование требований к труду в традиционных отраслях, постепенно меняя компетенции к квалификации работников,</w:t>
            </w:r>
          </w:p>
          <w:p w14:paraId="5CB1784B" w14:textId="26900F80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2. уменьшение времени, необходимого для получения высшего образования,</w:t>
            </w:r>
          </w:p>
          <w:p w14:paraId="1F60BB3A" w14:textId="6F3E7586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3. создание новых отраслей в сфере производства и в сфере услуг, </w:t>
            </w:r>
          </w:p>
          <w:p w14:paraId="493CA8CA" w14:textId="77777777" w:rsidR="007B750D" w:rsidRPr="009417D7" w:rsidRDefault="007B750D" w:rsidP="009417D7">
            <w:pPr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9417D7">
              <w:rPr>
                <w:rFonts w:ascii="Times New Roman" w:hAnsi="Times New Roman" w:cs="Times New Roman"/>
              </w:rPr>
              <w:t>4. полная замена человеческого труда роботами</w:t>
            </w:r>
            <w:r w:rsidRPr="009417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D3DEC97" w14:textId="31FA4570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750D" w:rsidRPr="009417D7" w14:paraId="76811666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0E4593" w14:textId="4A62FE8F" w:rsidR="007B750D" w:rsidRPr="009417D7" w:rsidRDefault="007B750D" w:rsidP="00EA54D6">
            <w:pPr>
              <w:contextualSpacing/>
              <w:jc w:val="both"/>
              <w:rPr>
                <w:rFonts w:asciiTheme="majorBidi" w:hAnsiTheme="majorBidi" w:cstheme="majorBidi"/>
              </w:rPr>
            </w:pPr>
            <w:r w:rsidRPr="009417D7">
              <w:rPr>
                <w:rFonts w:asciiTheme="majorBidi" w:hAnsiTheme="majorBidi" w:cstheme="majorBidi"/>
              </w:rPr>
              <w:t>Какие проблемы возникают, когда государство вводит систему пособий по безработице? Почему даже при введении пособий по безработице, она вызывает беспокойство у общества и правительства?</w:t>
            </w:r>
          </w:p>
          <w:p w14:paraId="4FDE5BD6" w14:textId="05A02C49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750D" w:rsidRPr="009417D7" w14:paraId="79F2DFF9" w14:textId="77777777" w:rsidTr="007B750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B750D" w:rsidRPr="009417D7" w:rsidRDefault="007B750D" w:rsidP="00BC354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7B750D" w:rsidRPr="009417D7" w:rsidRDefault="007B750D" w:rsidP="00BC35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1785CBC5" w:rsidR="007B750D" w:rsidRPr="009417D7" w:rsidRDefault="007B750D" w:rsidP="00BD28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17D7">
              <w:rPr>
                <w:rFonts w:ascii="Times New Roman" w:hAnsi="Times New Roman" w:cs="Times New Roman"/>
              </w:rPr>
              <w:t xml:space="preserve">Почему, на ваш взгляд, многие участники эксперимента </w:t>
            </w:r>
            <w:proofErr w:type="spellStart"/>
            <w:r w:rsidRPr="009417D7">
              <w:rPr>
                <w:rFonts w:ascii="Times New Roman" w:hAnsi="Times New Roman" w:cs="Times New Roman"/>
              </w:rPr>
              <w:t>Зимбардо</w:t>
            </w:r>
            <w:proofErr w:type="spellEnd"/>
            <w:r w:rsidRPr="009417D7">
              <w:rPr>
                <w:rFonts w:ascii="Times New Roman" w:hAnsi="Times New Roman" w:cs="Times New Roman"/>
              </w:rPr>
              <w:t xml:space="preserve"> впоследствии стали работниками помогающих специальностей (работающими с жертвами насилия, психологами).</w:t>
            </w:r>
          </w:p>
        </w:tc>
      </w:tr>
    </w:tbl>
    <w:p w14:paraId="2A628A53" w14:textId="00F80038" w:rsidR="008340FE" w:rsidRPr="009417D7" w:rsidRDefault="008340FE">
      <w:pPr>
        <w:rPr>
          <w:rFonts w:ascii="Times New Roman" w:hAnsi="Times New Roman" w:cs="Times New Roman"/>
        </w:rPr>
      </w:pPr>
    </w:p>
    <w:sectPr w:rsidR="008340FE" w:rsidRPr="009417D7" w:rsidSect="007B750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116BC5"/>
    <w:multiLevelType w:val="multilevel"/>
    <w:tmpl w:val="77686E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80DEC"/>
    <w:multiLevelType w:val="multilevel"/>
    <w:tmpl w:val="9E4E9F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C461AB8"/>
    <w:multiLevelType w:val="multilevel"/>
    <w:tmpl w:val="83C21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30C5714"/>
    <w:multiLevelType w:val="multilevel"/>
    <w:tmpl w:val="CCC640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8CD1B6E"/>
    <w:multiLevelType w:val="multilevel"/>
    <w:tmpl w:val="26D63D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A3509AE"/>
    <w:multiLevelType w:val="multilevel"/>
    <w:tmpl w:val="F4B2D4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A3072F"/>
    <w:multiLevelType w:val="hybridMultilevel"/>
    <w:tmpl w:val="22C8D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26D75"/>
    <w:multiLevelType w:val="multilevel"/>
    <w:tmpl w:val="F7E21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0E913B7"/>
    <w:multiLevelType w:val="multilevel"/>
    <w:tmpl w:val="299CD4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63F040AD"/>
    <w:multiLevelType w:val="multilevel"/>
    <w:tmpl w:val="E460B7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8104767"/>
    <w:multiLevelType w:val="multilevel"/>
    <w:tmpl w:val="F1B0B3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4"/>
  </w:num>
  <w:num w:numId="6">
    <w:abstractNumId w:val="17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1"/>
  </w:num>
  <w:num w:numId="12">
    <w:abstractNumId w:val="5"/>
  </w:num>
  <w:num w:numId="13">
    <w:abstractNumId w:val="15"/>
  </w:num>
  <w:num w:numId="14">
    <w:abstractNumId w:val="8"/>
  </w:num>
  <w:num w:numId="15">
    <w:abstractNumId w:val="13"/>
  </w:num>
  <w:num w:numId="16">
    <w:abstractNumId w:val="9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2E5A"/>
    <w:rsid w:val="00020B85"/>
    <w:rsid w:val="000435E1"/>
    <w:rsid w:val="00085D59"/>
    <w:rsid w:val="000A6C90"/>
    <w:rsid w:val="000B456A"/>
    <w:rsid w:val="000C6DCC"/>
    <w:rsid w:val="000D5B07"/>
    <w:rsid w:val="000E3265"/>
    <w:rsid w:val="000E3EEA"/>
    <w:rsid w:val="000F527D"/>
    <w:rsid w:val="000F5EF8"/>
    <w:rsid w:val="00154947"/>
    <w:rsid w:val="00156C50"/>
    <w:rsid w:val="00161AC3"/>
    <w:rsid w:val="00165301"/>
    <w:rsid w:val="00185E8A"/>
    <w:rsid w:val="00187A3F"/>
    <w:rsid w:val="00197CB0"/>
    <w:rsid w:val="001C72FE"/>
    <w:rsid w:val="001F1407"/>
    <w:rsid w:val="001F7555"/>
    <w:rsid w:val="00216C30"/>
    <w:rsid w:val="002824B3"/>
    <w:rsid w:val="002D114C"/>
    <w:rsid w:val="002D512B"/>
    <w:rsid w:val="002E2DA2"/>
    <w:rsid w:val="0039083C"/>
    <w:rsid w:val="003B1313"/>
    <w:rsid w:val="003B3A6C"/>
    <w:rsid w:val="003F6890"/>
    <w:rsid w:val="00404F81"/>
    <w:rsid w:val="00405BE8"/>
    <w:rsid w:val="00413BA3"/>
    <w:rsid w:val="00413BB0"/>
    <w:rsid w:val="00436DD0"/>
    <w:rsid w:val="00472B1C"/>
    <w:rsid w:val="00496D46"/>
    <w:rsid w:val="004F6DBC"/>
    <w:rsid w:val="00527C72"/>
    <w:rsid w:val="00534C27"/>
    <w:rsid w:val="00554AC8"/>
    <w:rsid w:val="00555A70"/>
    <w:rsid w:val="00561D1A"/>
    <w:rsid w:val="00570F0C"/>
    <w:rsid w:val="00570F8E"/>
    <w:rsid w:val="00581E4B"/>
    <w:rsid w:val="00606B9B"/>
    <w:rsid w:val="006303D9"/>
    <w:rsid w:val="00635D09"/>
    <w:rsid w:val="006A0D51"/>
    <w:rsid w:val="006C788B"/>
    <w:rsid w:val="00731E3C"/>
    <w:rsid w:val="00732427"/>
    <w:rsid w:val="0074352C"/>
    <w:rsid w:val="0074521A"/>
    <w:rsid w:val="00751329"/>
    <w:rsid w:val="007B750D"/>
    <w:rsid w:val="007F0124"/>
    <w:rsid w:val="008340FE"/>
    <w:rsid w:val="00854B29"/>
    <w:rsid w:val="00862F1A"/>
    <w:rsid w:val="00866578"/>
    <w:rsid w:val="00913CE4"/>
    <w:rsid w:val="00936257"/>
    <w:rsid w:val="009417D7"/>
    <w:rsid w:val="0094583E"/>
    <w:rsid w:val="0095606E"/>
    <w:rsid w:val="00970BA9"/>
    <w:rsid w:val="00975AB7"/>
    <w:rsid w:val="009767CD"/>
    <w:rsid w:val="00977D5C"/>
    <w:rsid w:val="009803D7"/>
    <w:rsid w:val="0098284A"/>
    <w:rsid w:val="009C0D61"/>
    <w:rsid w:val="009C6AF9"/>
    <w:rsid w:val="009D4234"/>
    <w:rsid w:val="00A028B8"/>
    <w:rsid w:val="00A23042"/>
    <w:rsid w:val="00A50168"/>
    <w:rsid w:val="00A86A7A"/>
    <w:rsid w:val="00AA30CE"/>
    <w:rsid w:val="00AC64AC"/>
    <w:rsid w:val="00AD12E9"/>
    <w:rsid w:val="00B256BA"/>
    <w:rsid w:val="00B44189"/>
    <w:rsid w:val="00B85A14"/>
    <w:rsid w:val="00BB28A7"/>
    <w:rsid w:val="00BB6AF3"/>
    <w:rsid w:val="00BC354B"/>
    <w:rsid w:val="00BD2817"/>
    <w:rsid w:val="00C0337C"/>
    <w:rsid w:val="00C16E5B"/>
    <w:rsid w:val="00C536A2"/>
    <w:rsid w:val="00C54E0B"/>
    <w:rsid w:val="00C827F9"/>
    <w:rsid w:val="00CB63DC"/>
    <w:rsid w:val="00CD77A7"/>
    <w:rsid w:val="00D6493F"/>
    <w:rsid w:val="00D709BA"/>
    <w:rsid w:val="00D85BD4"/>
    <w:rsid w:val="00D87811"/>
    <w:rsid w:val="00D9122C"/>
    <w:rsid w:val="00D965A5"/>
    <w:rsid w:val="00DA4CDD"/>
    <w:rsid w:val="00DB65FD"/>
    <w:rsid w:val="00DE579B"/>
    <w:rsid w:val="00DF4516"/>
    <w:rsid w:val="00E06CE9"/>
    <w:rsid w:val="00E474CD"/>
    <w:rsid w:val="00E819C8"/>
    <w:rsid w:val="00E84F2E"/>
    <w:rsid w:val="00E90357"/>
    <w:rsid w:val="00EA54D6"/>
    <w:rsid w:val="00EC0F28"/>
    <w:rsid w:val="00EF1ED9"/>
    <w:rsid w:val="00EF222D"/>
    <w:rsid w:val="00F40295"/>
    <w:rsid w:val="00F916F2"/>
    <w:rsid w:val="00F94235"/>
    <w:rsid w:val="00F94F7D"/>
    <w:rsid w:val="00F95D11"/>
    <w:rsid w:val="00FB14EE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2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D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D2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6</cp:revision>
  <dcterms:created xsi:type="dcterms:W3CDTF">2025-04-15T20:11:00Z</dcterms:created>
  <dcterms:modified xsi:type="dcterms:W3CDTF">2025-04-24T12:33:00Z</dcterms:modified>
</cp:coreProperties>
</file>